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B4E86" w14:textId="78037741" w:rsidR="00654FA5" w:rsidRDefault="00274A0B" w:rsidP="00274A0B">
      <w:pPr>
        <w:jc w:val="center"/>
      </w:pPr>
      <w:bookmarkStart w:id="0" w:name="_GoBack"/>
      <w:r>
        <w:rPr>
          <w:noProof/>
          <w:lang w:val="en-IN" w:eastAsia="en-IN"/>
        </w:rPr>
        <w:drawing>
          <wp:inline distT="0" distB="0" distL="0" distR="0" wp14:anchorId="6BB75D43" wp14:editId="551371CD">
            <wp:extent cx="2494722" cy="3118403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31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484A0774" wp14:editId="2B6B586F">
            <wp:extent cx="2827566" cy="312290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" b="17267"/>
                    <a:stretch/>
                  </pic:blipFill>
                  <pic:spPr bwMode="auto">
                    <a:xfrm>
                      <a:off x="0" y="0"/>
                      <a:ext cx="2865436" cy="316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518D2F6D" wp14:editId="60F80FB1">
            <wp:extent cx="5287617" cy="3060276"/>
            <wp:effectExtent l="0" t="0" r="889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42" cy="30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F91E" w14:textId="77777777" w:rsidR="00274A0B" w:rsidRPr="00274A0B" w:rsidRDefault="00274A0B" w:rsidP="00274A0B">
      <w:pPr>
        <w:jc w:val="both"/>
        <w:rPr>
          <w:sz w:val="26"/>
          <w:szCs w:val="26"/>
        </w:rPr>
      </w:pPr>
    </w:p>
    <w:p w14:paraId="1F8651F8" w14:textId="17028F62" w:rsidR="0036016B" w:rsidRDefault="00274A0B" w:rsidP="0036016B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newsletter of the Department of </w:t>
      </w:r>
      <w:r w:rsidR="00E64A49"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Electronics</w:t>
      </w:r>
      <w:r w:rsid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, </w:t>
      </w:r>
      <w:r w:rsidR="00E64A49"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‘</w:t>
      </w:r>
      <w:r w:rsidRPr="00274A0B">
        <w:rPr>
          <w:rFonts w:ascii="Source Sans Pro" w:hAnsi="Source Sans Pro"/>
          <w:b/>
          <w:bCs/>
          <w:color w:val="474747"/>
          <w:sz w:val="26"/>
          <w:szCs w:val="26"/>
          <w:shd w:val="clear" w:color="auto" w:fill="FFFFFF"/>
        </w:rPr>
        <w:t>Electro-News 2021-22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’ was released on 18th December 2022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at 10:30 am 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by Dr.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T P Muhammed Fareed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, Principal, 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WMO Arts and Science College, Muttil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at the 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College Auditorium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. The newsletter was presented to Mr. </w:t>
      </w:r>
      <w:proofErr w:type="spellStart"/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Muhammed</w:t>
      </w:r>
      <w:proofErr w:type="spellEnd"/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proofErr w:type="spellStart"/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Yoosuf</w:t>
      </w:r>
      <w:proofErr w:type="spellEnd"/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E, CEO, of WMO, </w:t>
      </w:r>
      <w:r w:rsidRPr="00274A0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with all the faculties and students of the department as the audience.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“Electro-News” </w:t>
      </w:r>
      <w:r w:rsidR="0036016B" w:rsidRP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provides an in-depth overview of 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="0036016B" w:rsidRP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prior 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year’s</w:t>
      </w:r>
      <w:r w:rsidR="0036016B" w:rsidRP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activities </w:t>
      </w:r>
      <w:r w:rsidR="0036016B" w:rsidRP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and offers fiscal transparency t</w:t>
      </w:r>
      <w:r w:rsidR="0036016B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o the efforts provided by the department. </w:t>
      </w:r>
    </w:p>
    <w:p w14:paraId="2E3DE16B" w14:textId="135F9407" w:rsidR="00F23CEE" w:rsidRPr="00E64A49" w:rsidRDefault="00F23CEE" w:rsidP="00F23CEE">
      <w:pPr>
        <w:jc w:val="center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lastRenderedPageBreak/>
        <w:drawing>
          <wp:inline distT="0" distB="0" distL="0" distR="0" wp14:anchorId="291D5497" wp14:editId="6542E691">
            <wp:extent cx="2842591" cy="213194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39" cy="213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52942DFA" wp14:editId="19B4BFD7">
            <wp:extent cx="2852531" cy="2139398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46" cy="21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018" w14:textId="77777777" w:rsidR="00F23CEE" w:rsidRDefault="00F23CEE" w:rsidP="00F23CEE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</w:p>
    <w:p w14:paraId="1627D15E" w14:textId="77777777" w:rsidR="00F23CEE" w:rsidRDefault="00F23CEE" w:rsidP="00F23CEE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proofErr w:type="spellStart"/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MoUs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were signed at the inauguration ceremony of the </w:t>
      </w:r>
      <w:r w:rsidRPr="002B010F">
        <w:rPr>
          <w:rFonts w:ascii="Source Sans Pro" w:hAnsi="Source Sans Pro"/>
          <w:b/>
          <w:bCs/>
          <w:color w:val="474747"/>
          <w:sz w:val="26"/>
          <w:szCs w:val="26"/>
          <w:shd w:val="clear" w:color="auto" w:fill="FFFFFF"/>
        </w:rPr>
        <w:t>'Eureka'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residential camp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on 21</w:t>
      </w:r>
      <w:r w:rsidRPr="002B010F">
        <w:rPr>
          <w:rFonts w:ascii="Source Sans Pro" w:hAnsi="Source Sans Pro"/>
          <w:color w:val="474747"/>
          <w:sz w:val="26"/>
          <w:szCs w:val="26"/>
          <w:shd w:val="clear" w:color="auto" w:fill="FFFFFF"/>
          <w:vertAlign w:val="superscript"/>
        </w:rPr>
        <w:t>st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December 2022.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Sri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.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Saneesh A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(Managing Director)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on behalf of 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Hafisoft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Technologies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(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Infopark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Campus,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Cochin) and Sri Naufal (Managing Director)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on behalf of 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Microtec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h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labs</w:t>
      </w:r>
      <w:proofErr w:type="spellEnd"/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(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Kakkavyal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, 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Wayanad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)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were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the signatories.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</w:p>
    <w:p w14:paraId="70998369" w14:textId="77777777" w:rsidR="00F23CEE" w:rsidRDefault="00F23CEE" w:rsidP="0036016B">
      <w:pPr>
        <w:jc w:val="both"/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“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MoU will bring new opportunities in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expertise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of i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nternship, career opportunities, skill development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,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and entrepreneurship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ideas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for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students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of 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BSc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and 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MSc Electronics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”- </w:t>
      </w:r>
      <w:r w:rsidRPr="00F23CEE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The Principal said in his keynote address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. </w:t>
      </w:r>
    </w:p>
    <w:p w14:paraId="3155AA3D" w14:textId="77777777" w:rsidR="00F23CEE" w:rsidRDefault="00F23CEE" w:rsidP="0036016B">
      <w:pPr>
        <w:jc w:val="both"/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</w:rPr>
      </w:pPr>
    </w:p>
    <w:p w14:paraId="58437073" w14:textId="43D6A8DF" w:rsidR="00F23CEE" w:rsidRDefault="00F23CEE" w:rsidP="0036016B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72B60C3C" wp14:editId="4D005AD3">
            <wp:extent cx="2077278" cy="2597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288" cy="26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1D1944E9" wp14:editId="6D756693">
            <wp:extent cx="3419061" cy="256429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767" cy="25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3440" w14:textId="40A73173" w:rsidR="00155CDF" w:rsidRDefault="00A14184" w:rsidP="0036016B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lastRenderedPageBreak/>
        <w:drawing>
          <wp:inline distT="0" distB="0" distL="0" distR="0" wp14:anchorId="12CD47EE" wp14:editId="24B85228">
            <wp:extent cx="3220278" cy="18114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20" cy="18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2E0F1F45" wp14:editId="5D5FEB23">
            <wp:extent cx="2534478" cy="190085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53" cy="19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2E1E" w14:textId="7CDC7B27" w:rsidR="00A14184" w:rsidRPr="00E64A49" w:rsidRDefault="00E64A49" w:rsidP="00A14184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To mark the 75th anniversary of the invention of the transistor, the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Department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organiz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ed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="002B010F">
        <w:rPr>
          <w:rFonts w:ascii="Source Sans Pro" w:hAnsi="Source Sans Pro"/>
          <w:b/>
          <w:bCs/>
          <w:color w:val="474747"/>
          <w:sz w:val="26"/>
          <w:szCs w:val="26"/>
          <w:shd w:val="clear" w:color="auto" w:fill="FFFFFF"/>
        </w:rPr>
        <w:t xml:space="preserve">“Eureka”-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a two-day residential </w:t>
      </w:r>
      <w:r w:rsid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‘</w:t>
      </w:r>
      <w:r w:rsidRP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Tech-War Room</w:t>
      </w:r>
      <w:r w:rsid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’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in collaboration with </w:t>
      </w:r>
      <w:proofErr w:type="spellStart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Hafisoft</w:t>
      </w:r>
      <w:proofErr w:type="spellEnd"/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Technologies.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Selected UG and PG</w:t>
      </w:r>
      <w:r>
        <w:t xml:space="preserve">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students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participated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in the program on </w:t>
      </w:r>
      <w:r w:rsidR="00A14184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21st and 22nd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of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December 2022. The participants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learned about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various phases of embedded system design and development. The program </w:t>
      </w:r>
      <w:r w:rsid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also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enhance</w:t>
      </w:r>
      <w:r w:rsid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d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essential skills like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problem-solving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, critical thinking, leadership</w:t>
      </w:r>
      <w:r w:rsidR="002B010F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,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and team building.</w:t>
      </w:r>
    </w:p>
    <w:p w14:paraId="5C21BDAC" w14:textId="4E3F2D59" w:rsidR="00A14184" w:rsidRDefault="00A14184" w:rsidP="00A14184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WMO Arts and Science College Management Committee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Muhammad Shah inaugurated the function and Head of Electronics Department Sri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Siby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Joseph, Dr. Biju KG (IQAC Coordinator), Dr. VG Paul (College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Council Secretary), Shri Ashraf V (College Superintendent), </w:t>
      </w:r>
      <w:r w:rsidR="008E58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Shri Shuaib TU (Student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Coordinator) spoke</w:t>
      </w:r>
      <w:r w:rsidR="008E58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="008E58DD"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on the occasion</w:t>
      </w:r>
      <w:r w:rsidRPr="00E64A49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.</w:t>
      </w:r>
    </w:p>
    <w:p w14:paraId="218F6661" w14:textId="15576A7D" w:rsidR="00B254DD" w:rsidRDefault="00B254DD" w:rsidP="00A14184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</w:p>
    <w:p w14:paraId="559CE951" w14:textId="77777777" w:rsidR="00B254DD" w:rsidRPr="00E64A49" w:rsidRDefault="00B254DD" w:rsidP="00A14184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</w:p>
    <w:p w14:paraId="391B4458" w14:textId="1D593578" w:rsidR="00B254DD" w:rsidRDefault="00B254DD" w:rsidP="00E64A49">
      <w:pPr>
        <w:jc w:val="both"/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3F9DA757" wp14:editId="061C8B8F">
            <wp:extent cx="2592517" cy="3755016"/>
            <wp:effectExtent l="9207" t="0" r="7938" b="793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27"/>
                    <a:stretch/>
                  </pic:blipFill>
                  <pic:spPr bwMode="auto">
                    <a:xfrm rot="16200000">
                      <a:off x="0" y="0"/>
                      <a:ext cx="2627955" cy="38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drawing>
          <wp:inline distT="0" distB="0" distL="0" distR="0" wp14:anchorId="0264FB03" wp14:editId="51BED51E">
            <wp:extent cx="1963494" cy="2603343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2" b="22824"/>
                    <a:stretch/>
                  </pic:blipFill>
                  <pic:spPr bwMode="auto">
                    <a:xfrm>
                      <a:off x="0" y="0"/>
                      <a:ext cx="1974633" cy="261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126C9" w14:textId="3D67D481" w:rsidR="00E64A49" w:rsidRDefault="00B254DD" w:rsidP="00B254DD">
      <w:pPr>
        <w:jc w:val="center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noProof/>
          <w:color w:val="474747"/>
          <w:sz w:val="26"/>
          <w:szCs w:val="26"/>
          <w:shd w:val="clear" w:color="auto" w:fill="FFFFFF"/>
          <w:lang w:val="en-IN" w:eastAsia="en-IN"/>
        </w:rPr>
        <w:lastRenderedPageBreak/>
        <w:drawing>
          <wp:inline distT="0" distB="0" distL="0" distR="0" wp14:anchorId="2F102EF9" wp14:editId="0A547FFF">
            <wp:extent cx="2683565" cy="2014394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14" cy="202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0A99" w14:textId="60E4DD79" w:rsidR="00B254DD" w:rsidRPr="00B254DD" w:rsidRDefault="00B254DD" w:rsidP="00B254DD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The “</w:t>
      </w:r>
      <w:r w:rsidRPr="00B254DD">
        <w:rPr>
          <w:rFonts w:ascii="Source Sans Pro" w:hAnsi="Source Sans Pro"/>
          <w:b/>
          <w:bCs/>
          <w:color w:val="474747"/>
          <w:sz w:val="26"/>
          <w:szCs w:val="26"/>
          <w:shd w:val="clear" w:color="auto" w:fill="FFFFFF"/>
        </w:rPr>
        <w:t>Innovation and Entrepreneurship Development Center (IEDC)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”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of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WMO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Arts and Science College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was inaugurate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d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by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Kerala Startup Mission, IEDC Project Assistant Sri. Adarsh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at W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MO HRD Centre.</w:t>
      </w:r>
    </w:p>
    <w:p w14:paraId="2757153E" w14:textId="20F984B0" w:rsidR="00B254DD" w:rsidRPr="00B254DD" w:rsidRDefault="00B254DD" w:rsidP="00B254DD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IEDC provides an opportunity for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students to pitch their own ideas as well as network with successful ventures. IEDC is a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lso a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platform to help budding entrepreneurs with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skill development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and practical knowledge. Mr. Ni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y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az A, 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the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Director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of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Palakkad Green Technology Park, spoke about the new initiatives that are part of IEDC.</w:t>
      </w:r>
    </w:p>
    <w:p w14:paraId="060A60E3" w14:textId="1C3CF6FC" w:rsidR="00B254DD" w:rsidRPr="00E64A49" w:rsidRDefault="00B254DD" w:rsidP="00B254DD">
      <w:pPr>
        <w:jc w:val="both"/>
        <w:rPr>
          <w:rFonts w:ascii="Source Sans Pro" w:hAnsi="Source Sans Pro"/>
          <w:color w:val="474747"/>
          <w:sz w:val="26"/>
          <w:szCs w:val="26"/>
          <w:shd w:val="clear" w:color="auto" w:fill="FFFFFF"/>
        </w:rPr>
      </w:pP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WMO Arts and Science College Principal Dr. 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P Muhammad Far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ee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d presided over the ceremony and IEDC Nodal Officer Dr. Norbert Thomas </w:t>
      </w:r>
      <w:proofErr w:type="spellStart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Pallat</w:t>
      </w:r>
      <w:r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h</w:t>
      </w:r>
      <w:proofErr w:type="spellEnd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welcomed. Manager Mr. M. A. Muhammad Jamal, IEDC Assistant Nodal Officer Smt. </w:t>
      </w:r>
      <w:proofErr w:type="spellStart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Sabirat</w:t>
      </w:r>
      <w:r w:rsidR="008E58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h</w:t>
      </w:r>
      <w:proofErr w:type="spellEnd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K</w:t>
      </w:r>
      <w:r w:rsidR="008E58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and </w:t>
      </w:r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Dr. </w:t>
      </w:r>
      <w:proofErr w:type="spellStart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>Najmudeen</w:t>
      </w:r>
      <w:proofErr w:type="spellEnd"/>
      <w:r w:rsidRPr="00B254DD">
        <w:rPr>
          <w:rFonts w:ascii="Source Sans Pro" w:hAnsi="Source Sans Pro"/>
          <w:color w:val="474747"/>
          <w:sz w:val="26"/>
          <w:szCs w:val="26"/>
          <w:shd w:val="clear" w:color="auto" w:fill="FFFFFF"/>
        </w:rPr>
        <w:t xml:space="preserve"> also spoke on the occasion.</w:t>
      </w:r>
      <w:bookmarkEnd w:id="0"/>
    </w:p>
    <w:sectPr w:rsidR="00B254DD" w:rsidRPr="00E64A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48D32F" w14:textId="77777777" w:rsidR="00640C5E" w:rsidRDefault="00640C5E" w:rsidP="00640C5E">
      <w:pPr>
        <w:spacing w:after="0" w:line="240" w:lineRule="auto"/>
      </w:pPr>
      <w:r>
        <w:separator/>
      </w:r>
    </w:p>
  </w:endnote>
  <w:endnote w:type="continuationSeparator" w:id="0">
    <w:p w14:paraId="368ABA32" w14:textId="77777777" w:rsidR="00640C5E" w:rsidRDefault="00640C5E" w:rsidP="0064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40CEC" w14:textId="77777777" w:rsidR="00640C5E" w:rsidRDefault="00640C5E" w:rsidP="00640C5E">
      <w:pPr>
        <w:spacing w:after="0" w:line="240" w:lineRule="auto"/>
      </w:pPr>
      <w:r>
        <w:separator/>
      </w:r>
    </w:p>
  </w:footnote>
  <w:footnote w:type="continuationSeparator" w:id="0">
    <w:p w14:paraId="21E9E06C" w14:textId="77777777" w:rsidR="00640C5E" w:rsidRDefault="00640C5E" w:rsidP="00640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80453"/>
    <w:multiLevelType w:val="multilevel"/>
    <w:tmpl w:val="209E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EB"/>
    <w:rsid w:val="00155CDF"/>
    <w:rsid w:val="00274A0B"/>
    <w:rsid w:val="002B010F"/>
    <w:rsid w:val="0036016B"/>
    <w:rsid w:val="00640C5E"/>
    <w:rsid w:val="00654FA5"/>
    <w:rsid w:val="008E58DD"/>
    <w:rsid w:val="00A14184"/>
    <w:rsid w:val="00B254DD"/>
    <w:rsid w:val="00B505DE"/>
    <w:rsid w:val="00D03EEB"/>
    <w:rsid w:val="00E64A49"/>
    <w:rsid w:val="00F2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BDF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01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1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6016B"/>
    <w:rPr>
      <w:color w:val="0000FF"/>
      <w:u w:val="single"/>
    </w:rPr>
  </w:style>
  <w:style w:type="character" w:customStyle="1" w:styleId="bread-bullet">
    <w:name w:val="bread-bullet"/>
    <w:basedOn w:val="DefaultParagraphFont"/>
    <w:rsid w:val="0036016B"/>
  </w:style>
  <w:style w:type="paragraph" w:customStyle="1" w:styleId="active">
    <w:name w:val="active"/>
    <w:basedOn w:val="Normal"/>
    <w:rsid w:val="0036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C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0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C5E"/>
  </w:style>
  <w:style w:type="paragraph" w:styleId="Footer">
    <w:name w:val="footer"/>
    <w:basedOn w:val="Normal"/>
    <w:link w:val="FooterChar"/>
    <w:uiPriority w:val="99"/>
    <w:unhideWhenUsed/>
    <w:rsid w:val="00640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01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1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6016B"/>
    <w:rPr>
      <w:color w:val="0000FF"/>
      <w:u w:val="single"/>
    </w:rPr>
  </w:style>
  <w:style w:type="character" w:customStyle="1" w:styleId="bread-bullet">
    <w:name w:val="bread-bullet"/>
    <w:basedOn w:val="DefaultParagraphFont"/>
    <w:rsid w:val="0036016B"/>
  </w:style>
  <w:style w:type="paragraph" w:customStyle="1" w:styleId="active">
    <w:name w:val="active"/>
    <w:basedOn w:val="Normal"/>
    <w:rsid w:val="0036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60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C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0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C5E"/>
  </w:style>
  <w:style w:type="paragraph" w:styleId="Footer">
    <w:name w:val="footer"/>
    <w:basedOn w:val="Normal"/>
    <w:link w:val="FooterChar"/>
    <w:uiPriority w:val="99"/>
    <w:unhideWhenUsed/>
    <w:rsid w:val="00640C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SITHIKRAJA R</dc:creator>
  <cp:keywords/>
  <dc:description/>
  <cp:lastModifiedBy>ismail - [2010]</cp:lastModifiedBy>
  <cp:revision>7</cp:revision>
  <dcterms:created xsi:type="dcterms:W3CDTF">2023-01-19T10:01:00Z</dcterms:created>
  <dcterms:modified xsi:type="dcterms:W3CDTF">2023-03-29T21:22:00Z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0d8bf8062e92f534f2815318fe2dc9908241bcdd8c447d57e87ed76581908234</vt:lpwstr>
  </property>
</Properties>
</file>